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0" w:rsidRDefault="006426E0" w:rsidP="006426E0">
      <w:pPr>
        <w:pStyle w:val="a4"/>
        <w:jc w:val="center"/>
        <w:rPr>
          <w:rFonts w:ascii="Times New Roman" w:hAnsi="Times New Roman" w:cs="Times New Roman"/>
          <w:sz w:val="44"/>
        </w:rPr>
      </w:pPr>
      <w:r w:rsidRPr="006426E0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1905</wp:posOffset>
            </wp:positionV>
            <wp:extent cx="1285875" cy="962025"/>
            <wp:effectExtent l="19050" t="0" r="9525" b="0"/>
            <wp:wrapTight wrapText="bothSides">
              <wp:wrapPolygon edited="0">
                <wp:start x="-320" y="0"/>
                <wp:lineTo x="-320" y="21386"/>
                <wp:lineTo x="21760" y="21386"/>
                <wp:lineTo x="21760" y="0"/>
                <wp:lineTo x="-320" y="0"/>
              </wp:wrapPolygon>
            </wp:wrapTight>
            <wp:docPr id="2" name="Рисунок 1" descr="I:\Documents and Settings\user\Мои документы\Модернизация\значок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 and Settings\user\Мои документы\Модернизация\значок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92" t="4444" r="5150" b="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6E0">
        <w:rPr>
          <w:rFonts w:ascii="Times New Roman" w:hAnsi="Times New Roman" w:cs="Times New Roman"/>
          <w:sz w:val="44"/>
        </w:rPr>
        <w:t xml:space="preserve">Учебники, полученные </w:t>
      </w:r>
      <w:r>
        <w:rPr>
          <w:rFonts w:ascii="Times New Roman" w:hAnsi="Times New Roman" w:cs="Times New Roman"/>
          <w:sz w:val="44"/>
        </w:rPr>
        <w:t xml:space="preserve">МОАУ СОШ № 1 г. Зеи </w:t>
      </w:r>
    </w:p>
    <w:p w:rsidR="006426E0" w:rsidRPr="006426E0" w:rsidRDefault="006426E0" w:rsidP="006426E0">
      <w:pPr>
        <w:pStyle w:val="a4"/>
        <w:jc w:val="center"/>
        <w:rPr>
          <w:rFonts w:ascii="Times New Roman" w:hAnsi="Times New Roman" w:cs="Times New Roman"/>
          <w:sz w:val="44"/>
        </w:rPr>
      </w:pPr>
      <w:r w:rsidRPr="006426E0">
        <w:rPr>
          <w:rFonts w:ascii="Times New Roman" w:hAnsi="Times New Roman" w:cs="Times New Roman"/>
          <w:sz w:val="44"/>
        </w:rPr>
        <w:t>в рамках исполнения комплекса мер</w:t>
      </w:r>
    </w:p>
    <w:p w:rsidR="00B93187" w:rsidRDefault="006426E0" w:rsidP="006426E0">
      <w:pPr>
        <w:pStyle w:val="a4"/>
        <w:jc w:val="center"/>
        <w:rPr>
          <w:rFonts w:ascii="Times New Roman" w:hAnsi="Times New Roman" w:cs="Times New Roman"/>
          <w:sz w:val="44"/>
        </w:rPr>
      </w:pPr>
      <w:r w:rsidRPr="006426E0">
        <w:rPr>
          <w:rFonts w:ascii="Times New Roman" w:hAnsi="Times New Roman" w:cs="Times New Roman"/>
          <w:sz w:val="44"/>
        </w:rPr>
        <w:t xml:space="preserve"> модернизации общего образования в 2013 году</w:t>
      </w:r>
    </w:p>
    <w:p w:rsidR="006426E0" w:rsidRPr="006426E0" w:rsidRDefault="006426E0" w:rsidP="006426E0">
      <w:pPr>
        <w:pStyle w:val="a4"/>
        <w:jc w:val="center"/>
        <w:rPr>
          <w:rFonts w:ascii="Times New Roman" w:hAnsi="Times New Roman" w:cs="Times New Roman"/>
        </w:rPr>
      </w:pPr>
    </w:p>
    <w:p w:rsidR="006426E0" w:rsidRPr="006426E0" w:rsidRDefault="006426E0" w:rsidP="006426E0">
      <w:pPr>
        <w:pStyle w:val="a4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1498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2566"/>
        <w:gridCol w:w="2537"/>
        <w:gridCol w:w="2072"/>
        <w:gridCol w:w="994"/>
        <w:gridCol w:w="903"/>
        <w:gridCol w:w="1266"/>
      </w:tblGrid>
      <w:tr w:rsidR="0038500B" w:rsidRPr="006426E0" w:rsidTr="006426E0">
        <w:tc>
          <w:tcPr>
            <w:tcW w:w="534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6426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Предм</w:t>
            </w:r>
            <w:r w:rsidR="008813C4"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етная л</w:t>
            </w: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иния</w:t>
            </w:r>
          </w:p>
        </w:tc>
        <w:tc>
          <w:tcPr>
            <w:tcW w:w="99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Класс</w:t>
            </w:r>
          </w:p>
        </w:tc>
        <w:tc>
          <w:tcPr>
            <w:tcW w:w="2566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Предмет</w:t>
            </w:r>
          </w:p>
        </w:tc>
        <w:tc>
          <w:tcPr>
            <w:tcW w:w="2537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Автор</w:t>
            </w:r>
          </w:p>
        </w:tc>
        <w:tc>
          <w:tcPr>
            <w:tcW w:w="207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Издательство</w:t>
            </w:r>
          </w:p>
        </w:tc>
        <w:tc>
          <w:tcPr>
            <w:tcW w:w="994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Цена</w:t>
            </w:r>
          </w:p>
        </w:tc>
        <w:tc>
          <w:tcPr>
            <w:tcW w:w="903" w:type="dxa"/>
            <w:vAlign w:val="center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Кол-во</w:t>
            </w:r>
          </w:p>
        </w:tc>
        <w:tc>
          <w:tcPr>
            <w:tcW w:w="1266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6426E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</w:tr>
      <w:tr w:rsidR="0038500B" w:rsidRPr="006426E0" w:rsidTr="006426E0">
        <w:tc>
          <w:tcPr>
            <w:tcW w:w="534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учебников "Математика"</w:t>
            </w:r>
          </w:p>
        </w:tc>
        <w:tc>
          <w:tcPr>
            <w:tcW w:w="99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7-9</w:t>
            </w:r>
          </w:p>
        </w:tc>
        <w:tc>
          <w:tcPr>
            <w:tcW w:w="2566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Геометрия</w:t>
            </w:r>
          </w:p>
        </w:tc>
        <w:tc>
          <w:tcPr>
            <w:tcW w:w="2537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Атанасян Л.С., Бутузов В.Ф., Кадомцев С.Б. и др.</w:t>
            </w:r>
          </w:p>
        </w:tc>
        <w:tc>
          <w:tcPr>
            <w:tcW w:w="207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278,3</w:t>
            </w:r>
          </w:p>
        </w:tc>
        <w:tc>
          <w:tcPr>
            <w:tcW w:w="903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1808,95</w:t>
            </w:r>
          </w:p>
        </w:tc>
      </w:tr>
      <w:tr w:rsidR="0038500B" w:rsidRPr="006426E0" w:rsidTr="006426E0">
        <w:tc>
          <w:tcPr>
            <w:tcW w:w="534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Всеобщая история</w:t>
            </w:r>
          </w:p>
        </w:tc>
        <w:tc>
          <w:tcPr>
            <w:tcW w:w="99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 Нового времени. 1500 - 1800 </w:t>
            </w:r>
          </w:p>
        </w:tc>
        <w:tc>
          <w:tcPr>
            <w:tcW w:w="2537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Юдовская А.Я., Баранов П.А., Ванюшкина Л.М.</w:t>
            </w:r>
          </w:p>
        </w:tc>
        <w:tc>
          <w:tcPr>
            <w:tcW w:w="207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254,1</w:t>
            </w:r>
          </w:p>
        </w:tc>
        <w:tc>
          <w:tcPr>
            <w:tcW w:w="903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8500B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15246,00</w:t>
            </w:r>
          </w:p>
        </w:tc>
      </w:tr>
      <w:tr w:rsidR="0038500B" w:rsidRPr="006426E0" w:rsidTr="006426E0">
        <w:tc>
          <w:tcPr>
            <w:tcW w:w="534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Всеобщая     история / «Сферы»</w:t>
            </w:r>
          </w:p>
        </w:tc>
        <w:tc>
          <w:tcPr>
            <w:tcW w:w="99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История. Древний мир</w:t>
            </w:r>
          </w:p>
        </w:tc>
        <w:tc>
          <w:tcPr>
            <w:tcW w:w="2537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Уколова В.И.</w:t>
            </w:r>
          </w:p>
        </w:tc>
        <w:tc>
          <w:tcPr>
            <w:tcW w:w="207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17910,00</w:t>
            </w:r>
          </w:p>
        </w:tc>
      </w:tr>
      <w:tr w:rsidR="0038500B" w:rsidRPr="006426E0" w:rsidTr="006426E0">
        <w:tc>
          <w:tcPr>
            <w:tcW w:w="534" w:type="dxa"/>
          </w:tcPr>
          <w:p w:rsidR="0038500B" w:rsidRPr="006426E0" w:rsidRDefault="00D40810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38500B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История России/ «Сфера</w:t>
            </w:r>
            <w:r w:rsidR="0038500B"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История. Россия в XIX веке </w:t>
            </w:r>
          </w:p>
        </w:tc>
        <w:tc>
          <w:tcPr>
            <w:tcW w:w="2537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Данилов А.А.</w:t>
            </w:r>
          </w:p>
        </w:tc>
        <w:tc>
          <w:tcPr>
            <w:tcW w:w="2072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38500B" w:rsidRPr="006426E0" w:rsidRDefault="0038500B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38500B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19402,50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13C4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История России/ «Сфера</w:t>
            </w:r>
            <w:r w:rsidR="008813C4"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История. Россия в XVII - XVIII веках 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Данилов А.А.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19402,50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13C4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История России/ «Сфера</w:t>
            </w:r>
            <w:r w:rsidR="008813C4"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История. Россия в XX - начале XXI века 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Данилов А.А.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19402,50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13C4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История России/ «Сфера</w:t>
            </w:r>
            <w:r w:rsidR="008813C4"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История. Россия с древнейших времен до конца XVI века  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Данилов А.А.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17910,00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под ред. В.Я. Коровиной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Литература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Коровина В.Я., Журавлев В.П.,    Коровин В.И.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441,3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28634,50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под ред. В.Я. Коровиной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Литература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Коровина В.Я., Журавлев В.П.,    </w:t>
            </w: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Коровин В.И.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441,3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30891,00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Литературное чтение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Климанова Л.Ф., Горецкий В.Г., Виноградская Л.А.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271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8130,00</w:t>
            </w:r>
          </w:p>
        </w:tc>
      </w:tr>
      <w:tr w:rsidR="008813C4" w:rsidRPr="006426E0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Литературное чтение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Климанова Л.Ф., Горецкий В.Г., Виноградская Л.А.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344,9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10347,00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8813C4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УМК "Сфера</w:t>
            </w:r>
            <w:r w:rsidR="008813C4" w:rsidRPr="006426E0">
              <w:rPr>
                <w:rFonts w:ascii="Times New Roman" w:hAnsi="Times New Roman" w:cs="Times New Roman"/>
                <w:color w:val="000000"/>
                <w:sz w:val="28"/>
              </w:rPr>
              <w:t>" предметная линия учебников "Математика"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Бунимович Е.А., Дорофеев Г.В., Суворова С.Б. и др.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17910,00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8813C4" w:rsidRPr="006426E0" w:rsidRDefault="006521E8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УМК "Сфера</w:t>
            </w:r>
            <w:r w:rsidR="008813C4" w:rsidRPr="006426E0">
              <w:rPr>
                <w:rFonts w:ascii="Times New Roman" w:hAnsi="Times New Roman" w:cs="Times New Roman"/>
                <w:color w:val="000000"/>
                <w:sz w:val="28"/>
              </w:rPr>
              <w:t>" предметная линия учебников "Математика"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Бунимович Е.А., Кузнецова Л.В., Минаева С.С. И др.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298,5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17910,00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Окружающий мир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Плешаков А.А., Новицкая М.Ю.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369,9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11097,00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Окружающий мир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Плешаков А.А., Новицкая М.Ю.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369,9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11097,00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Климанова Л.Ф., Бабушкина Т.В.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369,9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792118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11097,00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Климанова Л.Ф., Бабушкина Т.В.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369,9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66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92118" w:rsidRPr="006426E0" w:rsidRDefault="00792118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11466,90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"Перспектива"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Климанова Л.Ф., Макеева С.Г.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"Просвещение"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233,6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813C4" w:rsidRPr="006426E0" w:rsidRDefault="00792118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7008,00</w:t>
            </w:r>
          </w:p>
        </w:tc>
      </w:tr>
      <w:tr w:rsidR="008813C4" w:rsidTr="006426E0">
        <w:tc>
          <w:tcPr>
            <w:tcW w:w="534" w:type="dxa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8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</w:t>
            </w:r>
            <w:r w:rsidR="006426E0">
              <w:rPr>
                <w:rFonts w:ascii="Times New Roman" w:hAnsi="Times New Roman" w:cs="Times New Roman"/>
                <w:color w:val="000000"/>
                <w:sz w:val="28"/>
              </w:rPr>
              <w:t>ников "Основы безопасности жизне</w:t>
            </w: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деятельности"</w:t>
            </w:r>
          </w:p>
        </w:tc>
        <w:tc>
          <w:tcPr>
            <w:tcW w:w="99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Основы безопасности жизнедеятельности</w:t>
            </w:r>
          </w:p>
        </w:tc>
        <w:tc>
          <w:tcPr>
            <w:tcW w:w="2537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Смирнов А.Т., Хренников Б.О. /Под ред. Смирнова</w:t>
            </w:r>
          </w:p>
        </w:tc>
        <w:tc>
          <w:tcPr>
            <w:tcW w:w="2072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Просвещение</w:t>
            </w:r>
          </w:p>
        </w:tc>
        <w:tc>
          <w:tcPr>
            <w:tcW w:w="994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324,5</w:t>
            </w:r>
          </w:p>
        </w:tc>
        <w:tc>
          <w:tcPr>
            <w:tcW w:w="903" w:type="dxa"/>
            <w:vAlign w:val="center"/>
          </w:tcPr>
          <w:p w:rsidR="008813C4" w:rsidRPr="006426E0" w:rsidRDefault="008813C4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66" w:type="dxa"/>
          </w:tcPr>
          <w:p w:rsidR="00792118" w:rsidRPr="006426E0" w:rsidRDefault="00792118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813C4" w:rsidRPr="006426E0" w:rsidRDefault="00792118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3245,00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C20D17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ников "Основы безопасности жизне</w:t>
            </w: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деятельности"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Основы безопасности жизнедеятельности</w:t>
            </w:r>
            <w:bookmarkStart w:id="0" w:name="_GoBack"/>
            <w:bookmarkEnd w:id="0"/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Смирнов А.Т., Хренников Б.О. /Под ред. Смирнова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Просвещение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324,5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6490,00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"Гармония"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Истомина Н.Б.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"Ассоциация XXI век"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416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12480,00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"Гармония"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Литературное чтение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Кубасова О.В.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"Ассоциация XXI век"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21120,00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"Гармония"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Окружающий мир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Поглазова О.Т., 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Ворожейкина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 Н.И., Шилин В.Д.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"Ассоциация XXI век"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416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12480,00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"Гармония"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Соловейчик М.С., Кузьменко Н.С.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"Ассоциация XXI век"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416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12480,00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учебников "Химия"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Химия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Габриелян О.С.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Дрофа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200,4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14028,00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Химия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Габриелян О.С.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Дрофа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200,4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12024,00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Всеобщая история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Новейшая история 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Алексашкина Л.Н.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Мнемозина       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207,9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12474,00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УМК под ред. Г.Г. 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 Г.Г., Борисенко Н.А.,  Бондаренко С.М.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445,5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31185,00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УМК под ред. Г.Г. 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 Г.Г., Борисенко Н.А.,  Бондаренко С.М.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452,1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28934,40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УМК под ред. Г.Г. 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 Г.Г., Борисенко Н.А.,  Бондаренко С.М.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433,4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30338,00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УМК под ред. Г.Г. 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Граник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 Г.Г., Борисенко Н.А.,  Бондаренко С.М.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433,4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30338,00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под ред. С.И. Львовой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Львова С.И., Львов В.В.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411,4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13242,00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под ред. С.И. Львовой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Львова С.И., Львов В.В.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434,5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13035,00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учебников "Математика"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Алгебра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Мордкович А.Г.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403,7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24222,00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Предметная линия </w:t>
            </w: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учебников "Математика"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Алгебра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Мордкович А.Г.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412,5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lastRenderedPageBreak/>
              <w:t>24750,00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Предметная линия учебников "Математика"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Алгебра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Мордкович А.Г., Семенов П.А.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Мнемозина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408,1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24486,00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Обществознание        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Кравченко А.И.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Русское слово     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185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12950,00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Обществознание                       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Кравченко А.И., Певцова Е.А.         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 xml:space="preserve">Русское слово     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185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11100,00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327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1635,00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372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24180,00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372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24180,00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389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27230,00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389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27230,00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389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27230,00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389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27230,00</w:t>
            </w:r>
          </w:p>
        </w:tc>
      </w:tr>
      <w:tr w:rsidR="008F0A72" w:rsidTr="006426E0">
        <w:tc>
          <w:tcPr>
            <w:tcW w:w="534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3118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УМК «Английский с удовольствием»/ «</w:t>
            </w:r>
            <w:proofErr w:type="spellStart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EnjoyEnglish</w:t>
            </w:r>
            <w:proofErr w:type="spellEnd"/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66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Английский язык</w:t>
            </w:r>
          </w:p>
        </w:tc>
        <w:tc>
          <w:tcPr>
            <w:tcW w:w="2537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Биболетова М.З. и др.</w:t>
            </w:r>
          </w:p>
        </w:tc>
        <w:tc>
          <w:tcPr>
            <w:tcW w:w="2072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Титул</w:t>
            </w:r>
          </w:p>
        </w:tc>
        <w:tc>
          <w:tcPr>
            <w:tcW w:w="994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389</w:t>
            </w:r>
          </w:p>
        </w:tc>
        <w:tc>
          <w:tcPr>
            <w:tcW w:w="903" w:type="dxa"/>
            <w:vAlign w:val="center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26E0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1266" w:type="dxa"/>
          </w:tcPr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0A72" w:rsidRPr="006426E0" w:rsidRDefault="008F0A72" w:rsidP="006426E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426E0">
              <w:rPr>
                <w:rFonts w:ascii="Times New Roman" w:hAnsi="Times New Roman" w:cs="Times New Roman"/>
                <w:sz w:val="28"/>
              </w:rPr>
              <w:t>27230,00</w:t>
            </w:r>
          </w:p>
        </w:tc>
      </w:tr>
      <w:tr w:rsidR="008F0A72" w:rsidTr="006426E0">
        <w:tc>
          <w:tcPr>
            <w:tcW w:w="534" w:type="dxa"/>
          </w:tcPr>
          <w:p w:rsidR="008F0A72" w:rsidRDefault="008F0A72"/>
        </w:tc>
        <w:tc>
          <w:tcPr>
            <w:tcW w:w="3118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6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2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vAlign w:val="center"/>
          </w:tcPr>
          <w:p w:rsidR="008F0A72" w:rsidRDefault="008F0A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8F0A72" w:rsidRPr="006426E0" w:rsidRDefault="008F0A72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6426E0">
              <w:rPr>
                <w:rFonts w:ascii="Calibri" w:hAnsi="Calibri" w:cs="Calibri"/>
                <w:b/>
                <w:color w:val="000000"/>
                <w:sz w:val="24"/>
              </w:rPr>
              <w:t>2375</w:t>
            </w:r>
          </w:p>
        </w:tc>
        <w:tc>
          <w:tcPr>
            <w:tcW w:w="1266" w:type="dxa"/>
          </w:tcPr>
          <w:p w:rsidR="008F0A72" w:rsidRPr="006426E0" w:rsidRDefault="008F0A72">
            <w:pPr>
              <w:rPr>
                <w:b/>
                <w:sz w:val="24"/>
              </w:rPr>
            </w:pPr>
            <w:r w:rsidRPr="006426E0">
              <w:rPr>
                <w:b/>
                <w:sz w:val="24"/>
              </w:rPr>
              <w:t>814217,30</w:t>
            </w:r>
          </w:p>
        </w:tc>
      </w:tr>
    </w:tbl>
    <w:p w:rsidR="0038500B" w:rsidRDefault="0038500B" w:rsidP="006521E8"/>
    <w:sectPr w:rsidR="0038500B" w:rsidSect="006521E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00B"/>
    <w:rsid w:val="00012E2F"/>
    <w:rsid w:val="000E7083"/>
    <w:rsid w:val="0038500B"/>
    <w:rsid w:val="005E7C5B"/>
    <w:rsid w:val="006426E0"/>
    <w:rsid w:val="006521E8"/>
    <w:rsid w:val="00792118"/>
    <w:rsid w:val="008813C4"/>
    <w:rsid w:val="008F0A72"/>
    <w:rsid w:val="00B85A35"/>
    <w:rsid w:val="00B93187"/>
    <w:rsid w:val="00CB655D"/>
    <w:rsid w:val="00D40810"/>
    <w:rsid w:val="00E241D9"/>
    <w:rsid w:val="00F04071"/>
    <w:rsid w:val="00F1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6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Михнюк</dc:creator>
  <cp:keywords/>
  <dc:description/>
  <cp:lastModifiedBy>Е.В. Михнюк</cp:lastModifiedBy>
  <cp:revision>7</cp:revision>
  <dcterms:created xsi:type="dcterms:W3CDTF">2013-10-09T05:21:00Z</dcterms:created>
  <dcterms:modified xsi:type="dcterms:W3CDTF">2013-11-20T04:08:00Z</dcterms:modified>
</cp:coreProperties>
</file>